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0B" w:rsidRDefault="00224883" w:rsidP="00224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883">
        <w:rPr>
          <w:rFonts w:ascii="Times New Roman" w:hAnsi="Times New Roman" w:cs="Times New Roman"/>
          <w:b/>
          <w:sz w:val="24"/>
          <w:szCs w:val="24"/>
          <w:lang w:val="en-US"/>
        </w:rPr>
        <w:t>KAUNO LOP</w:t>
      </w:r>
      <w:r w:rsidRPr="00224883">
        <w:rPr>
          <w:rFonts w:ascii="Times New Roman" w:hAnsi="Times New Roman" w:cs="Times New Roman"/>
          <w:b/>
          <w:sz w:val="24"/>
          <w:szCs w:val="24"/>
        </w:rPr>
        <w:t>ŠELIS-DARŽELIS „ŽELMENĖLIS“</w:t>
      </w:r>
    </w:p>
    <w:p w:rsidR="00224883" w:rsidRDefault="00224883" w:rsidP="00224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VISUOMENĖS APLINKOSAUGINIO ŠVIETIMO PROJEKTO „MISIJA : „ŽELMENĖLIS“</w:t>
      </w:r>
    </w:p>
    <w:p w:rsidR="00224883" w:rsidRDefault="00224883" w:rsidP="00224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PEDAGOGINĖ ATASKAITA </w:t>
      </w:r>
    </w:p>
    <w:p w:rsidR="00224883" w:rsidRDefault="00224883" w:rsidP="00224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83" w:rsidRDefault="00224883" w:rsidP="00E52479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24883">
        <w:rPr>
          <w:rFonts w:ascii="Times New Roman" w:hAnsi="Times New Roman" w:cs="Times New Roman"/>
          <w:sz w:val="24"/>
          <w:szCs w:val="24"/>
        </w:rPr>
        <w:t xml:space="preserve">Kauno lopšelis-darželis „Želmenėlis“ pirmąsyk teikė paraišką Kauno miesto savivaldybės Aplinkos apsaugos skyriaus skelbtam visuomenės aplinkosauginio švietimo projektų konkursui. Įstaigoje ugdomi 250 vaikų, vykdomos respublikinės ir tarptautinės ekologinio ugdymo plėtros veiklos. </w:t>
      </w:r>
    </w:p>
    <w:p w:rsidR="00224883" w:rsidRDefault="00224883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paraišką buvo suplanuotos bazinės šios veiklos:</w:t>
      </w:r>
    </w:p>
    <w:p w:rsidR="00224883" w:rsidRDefault="00224883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I ketv. Veikla su leidinukais;</w:t>
      </w:r>
    </w:p>
    <w:p w:rsidR="00224883" w:rsidRDefault="00224883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II ketv. Vaikų konferencija su tiriamaja laboratorija;</w:t>
      </w:r>
    </w:p>
    <w:p w:rsidR="00224883" w:rsidRDefault="00224883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m. III ketv. Vaikų spartakiada. </w:t>
      </w:r>
    </w:p>
    <w:p w:rsidR="00224883" w:rsidRDefault="00224883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personažas- meškutis KubuŠ , kuris atvežė vaikams ekologiškas sultis ir keliavo su jais visą projekto laikotarpį. I etapas vykdytas su Kauno l/d „Želmenėlis“ ugdytiniais, 2 etapas – pakviesti visos Lietuvos vaikai, lankantys darželius ir esantys 5-7 m. amžiaus į laboratorijas tirti, kurti, stebėti. </w:t>
      </w:r>
      <w:r w:rsidR="00D31CD1">
        <w:rPr>
          <w:rFonts w:ascii="Times New Roman" w:hAnsi="Times New Roman" w:cs="Times New Roman"/>
          <w:sz w:val="24"/>
          <w:szCs w:val="24"/>
        </w:rPr>
        <w:t xml:space="preserve">III etapas vykdytas su Kauno m. savivaldybės Dainavos rajono ugdymo įstaigų darželinukais. Bendru paskaičiavimu projekte skirtingais etapais dalyvavo </w:t>
      </w:r>
      <w:r w:rsidR="00E52479">
        <w:rPr>
          <w:rFonts w:ascii="Times New Roman" w:hAnsi="Times New Roman" w:cs="Times New Roman"/>
          <w:sz w:val="24"/>
          <w:szCs w:val="24"/>
        </w:rPr>
        <w:t xml:space="preserve">450 vaikų. </w:t>
      </w:r>
    </w:p>
    <w:p w:rsidR="00E52479" w:rsidRDefault="00E52479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79">
        <w:rPr>
          <w:rFonts w:ascii="Times New Roman" w:hAnsi="Times New Roman" w:cs="Times New Roman"/>
          <w:b/>
          <w:sz w:val="24"/>
          <w:szCs w:val="24"/>
        </w:rPr>
        <w:t>LEIDINUKAI:</w:t>
      </w:r>
      <w:r>
        <w:rPr>
          <w:rFonts w:ascii="Times New Roman" w:hAnsi="Times New Roman" w:cs="Times New Roman"/>
          <w:sz w:val="24"/>
          <w:szCs w:val="24"/>
        </w:rPr>
        <w:t xml:space="preserve"> kartu su UAB „Osama“ pagalba parengtas leidinys vaikams ir pedagogams knyga. </w:t>
      </w:r>
      <w:r w:rsidR="001401C1">
        <w:rPr>
          <w:rFonts w:ascii="Times New Roman" w:hAnsi="Times New Roman" w:cs="Times New Roman"/>
          <w:sz w:val="24"/>
          <w:szCs w:val="24"/>
        </w:rPr>
        <w:t>Vaikų knygoje užduotėlės, susijusios su ekologine tematika. Mokytojams parengta medžiaga, kaip ikimokykliniame dėstyti ekologines temas, kokios temos suprantamos ikimokyklinukui. Mokytojo knyga ugdymo procesui susieta su ugdytinio pratybomis.</w:t>
      </w:r>
    </w:p>
    <w:p w:rsidR="001401C1" w:rsidRDefault="001401C1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883" w:rsidRPr="00224883" w:rsidRDefault="00224883" w:rsidP="00224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883" w:rsidRPr="00224883" w:rsidSect="00E52479">
      <w:pgSz w:w="11906" w:h="16838"/>
      <w:pgMar w:top="1701" w:right="567" w:bottom="1134" w:left="1701" w:header="567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3"/>
    <w:rsid w:val="001401C1"/>
    <w:rsid w:val="00224883"/>
    <w:rsid w:val="003B110B"/>
    <w:rsid w:val="00AF1E7A"/>
    <w:rsid w:val="00D31CD1"/>
    <w:rsid w:val="00E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2233-9029-44E0-A851-6FDE1E9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2015-07-15T08:31:00Z</dcterms:created>
  <dcterms:modified xsi:type="dcterms:W3CDTF">2015-07-15T09:58:00Z</dcterms:modified>
</cp:coreProperties>
</file>